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65E57F5" w14:textId="77777777" w:rsidR="00435FC4" w:rsidRDefault="00435FC4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様式第３号（第</w:t>
      </w:r>
      <w:r w:rsidR="00DE6C89">
        <w:rPr>
          <w:rFonts w:ascii="ＭＳ 明朝" w:eastAsia="ＭＳ 明朝" w:hAnsi="ＭＳ 明朝" w:hint="eastAsia"/>
          <w:sz w:val="24"/>
          <w:szCs w:val="24"/>
        </w:rPr>
        <w:t>16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6C60F777" w14:textId="77777777" w:rsidR="00435FC4" w:rsidRDefault="00C77478" w:rsidP="00C7747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F02898A" w14:textId="77777777" w:rsidR="00C77478" w:rsidRDefault="00C77478" w:rsidP="00CC2ACB">
      <w:pPr>
        <w:ind w:firstLineChars="100" w:firstLine="23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7F634FF7" w14:textId="77777777" w:rsidR="00D15199" w:rsidRPr="00E56DB5" w:rsidRDefault="00D15199" w:rsidP="00D15199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1FFFB8F5" w14:textId="77777777" w:rsidR="00D15199" w:rsidRPr="00E56DB5" w:rsidRDefault="00D15199" w:rsidP="00D15199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30675D28" w14:textId="77777777" w:rsidR="00D15199" w:rsidRPr="00E56DB5" w:rsidRDefault="00D15199" w:rsidP="00D15199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代表者住所　　　　　　　　　　　　　</w:t>
      </w:r>
    </w:p>
    <w:p w14:paraId="086D8C52" w14:textId="77777777" w:rsidR="00D15199" w:rsidRPr="00E56DB5" w:rsidRDefault="00D15199" w:rsidP="00D15199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</w:p>
    <w:p w14:paraId="6DACCF86" w14:textId="77777777" w:rsidR="00D15199" w:rsidRPr="00E56DB5" w:rsidRDefault="00D15199" w:rsidP="00D15199">
      <w:pPr>
        <w:ind w:leftChars="2000" w:left="4040"/>
        <w:jc w:val="left"/>
        <w:rPr>
          <w:rFonts w:ascii="ＭＳ 明朝" w:eastAsia="ＭＳ 明朝" w:hAnsi="ＭＳ 明朝"/>
          <w:sz w:val="24"/>
          <w:szCs w:val="24"/>
        </w:rPr>
      </w:pPr>
      <w:r w:rsidRPr="00E56DB5">
        <w:rPr>
          <w:rFonts w:ascii="ＭＳ 明朝" w:eastAsia="ＭＳ 明朝" w:hAnsi="ＭＳ 明朝" w:hint="eastAsia"/>
          <w:sz w:val="24"/>
          <w:szCs w:val="24"/>
        </w:rPr>
        <w:t xml:space="preserve">電　話　　　　　　　　　　　　　　　</w:t>
      </w:r>
    </w:p>
    <w:p w14:paraId="19A22831" w14:textId="77777777" w:rsidR="00C77478" w:rsidRPr="00D15199" w:rsidRDefault="00C77478" w:rsidP="00435FC4">
      <w:pPr>
        <w:rPr>
          <w:rFonts w:ascii="ＭＳ 明朝" w:eastAsia="ＭＳ 明朝" w:hAnsi="ＭＳ 明朝"/>
          <w:sz w:val="24"/>
          <w:szCs w:val="24"/>
        </w:rPr>
      </w:pPr>
    </w:p>
    <w:p w14:paraId="7CEC917A" w14:textId="77777777" w:rsidR="00C77478" w:rsidRDefault="00C77478" w:rsidP="00D32F0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伊予市がんばる地域コミュニティ応援事業費補助金（変更・中止・廃止）承認申請書</w:t>
      </w:r>
    </w:p>
    <w:p w14:paraId="1A95DF92" w14:textId="77777777" w:rsidR="00C77478" w:rsidRDefault="00C77478" w:rsidP="00435FC4">
      <w:pPr>
        <w:rPr>
          <w:rFonts w:ascii="ＭＳ 明朝" w:eastAsia="ＭＳ 明朝" w:hAnsi="ＭＳ 明朝"/>
          <w:sz w:val="24"/>
          <w:szCs w:val="24"/>
        </w:rPr>
      </w:pPr>
    </w:p>
    <w:p w14:paraId="02AEAD66" w14:textId="77777777" w:rsidR="00C77478" w:rsidRDefault="005A6C7B" w:rsidP="00435F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日付け伊予市指令第　号で交付決定を受けた</w:t>
      </w:r>
      <w:r w:rsidR="008B38BB">
        <w:rPr>
          <w:rFonts w:ascii="ＭＳ 明朝" w:eastAsia="ＭＳ 明朝" w:hAnsi="ＭＳ 明朝" w:hint="eastAsia"/>
          <w:sz w:val="24"/>
          <w:szCs w:val="24"/>
        </w:rPr>
        <w:t>伊予市がんばる地域コミュニティ応援</w:t>
      </w:r>
      <w:r w:rsidR="00844708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について、次のとおり</w:t>
      </w:r>
      <w:r w:rsidR="00844708">
        <w:rPr>
          <w:rFonts w:ascii="ＭＳ 明朝" w:eastAsia="ＭＳ 明朝" w:hAnsi="ＭＳ 明朝" w:hint="eastAsia"/>
          <w:sz w:val="24"/>
          <w:szCs w:val="24"/>
        </w:rPr>
        <w:t>（変更・中止・廃止）したいので、関係書類を添えて申請します。</w:t>
      </w:r>
    </w:p>
    <w:tbl>
      <w:tblPr>
        <w:tblStyle w:val="a5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6095"/>
      </w:tblGrid>
      <w:tr w:rsidR="00844708" w14:paraId="1ECCE363" w14:textId="77777777" w:rsidTr="00D32F0E">
        <w:tc>
          <w:tcPr>
            <w:tcW w:w="2972" w:type="dxa"/>
            <w:gridSpan w:val="2"/>
          </w:tcPr>
          <w:p w14:paraId="023ECEDE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095" w:type="dxa"/>
          </w:tcPr>
          <w:p w14:paraId="3E92BF97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4D673B1F" w14:textId="77777777" w:rsidTr="00D32F0E">
        <w:tc>
          <w:tcPr>
            <w:tcW w:w="2972" w:type="dxa"/>
            <w:gridSpan w:val="2"/>
          </w:tcPr>
          <w:p w14:paraId="353C0F81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  <w:p w14:paraId="5C2B86BA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CDC76A0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0BF7E91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68751A20" w14:textId="77777777" w:rsidTr="00D32F0E">
        <w:tc>
          <w:tcPr>
            <w:tcW w:w="2972" w:type="dxa"/>
            <w:gridSpan w:val="2"/>
          </w:tcPr>
          <w:p w14:paraId="0C53E1D1" w14:textId="77777777" w:rsidR="00C828CE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（変更・中止・廃止）</w:t>
            </w:r>
          </w:p>
          <w:p w14:paraId="090ACDCB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理由</w:t>
            </w:r>
          </w:p>
        </w:tc>
        <w:tc>
          <w:tcPr>
            <w:tcW w:w="6095" w:type="dxa"/>
          </w:tcPr>
          <w:p w14:paraId="7E85A76E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76F51C0E" w14:textId="77777777" w:rsidTr="00D32F0E">
        <w:tc>
          <w:tcPr>
            <w:tcW w:w="1838" w:type="dxa"/>
            <w:vMerge w:val="restart"/>
          </w:tcPr>
          <w:p w14:paraId="6F781E81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補助対象経費</w:t>
            </w:r>
          </w:p>
        </w:tc>
        <w:tc>
          <w:tcPr>
            <w:tcW w:w="1134" w:type="dxa"/>
          </w:tcPr>
          <w:p w14:paraId="6E3735BE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変更前</w:t>
            </w:r>
          </w:p>
        </w:tc>
        <w:tc>
          <w:tcPr>
            <w:tcW w:w="6095" w:type="dxa"/>
          </w:tcPr>
          <w:p w14:paraId="5715B607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4B76FD3D" w14:textId="77777777" w:rsidTr="00D32F0E">
        <w:tc>
          <w:tcPr>
            <w:tcW w:w="1838" w:type="dxa"/>
            <w:vMerge/>
          </w:tcPr>
          <w:p w14:paraId="34424C68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7A0D6B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変更後</w:t>
            </w:r>
          </w:p>
        </w:tc>
        <w:tc>
          <w:tcPr>
            <w:tcW w:w="6095" w:type="dxa"/>
          </w:tcPr>
          <w:p w14:paraId="5B61A154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5A22615D" w14:textId="77777777" w:rsidTr="00D32F0E">
        <w:tc>
          <w:tcPr>
            <w:tcW w:w="2972" w:type="dxa"/>
            <w:gridSpan w:val="2"/>
          </w:tcPr>
          <w:p w14:paraId="2EDDF251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095" w:type="dxa"/>
          </w:tcPr>
          <w:p w14:paraId="13A5C926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6CC04706" w14:textId="77777777" w:rsidTr="00D32F0E">
        <w:tc>
          <w:tcPr>
            <w:tcW w:w="2972" w:type="dxa"/>
            <w:gridSpan w:val="2"/>
          </w:tcPr>
          <w:p w14:paraId="73FE0D37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補助金変更交付申請額</w:t>
            </w:r>
          </w:p>
        </w:tc>
        <w:tc>
          <w:tcPr>
            <w:tcW w:w="6095" w:type="dxa"/>
          </w:tcPr>
          <w:p w14:paraId="744DEE6A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241A244C" w14:textId="77777777" w:rsidTr="00D32F0E">
        <w:tc>
          <w:tcPr>
            <w:tcW w:w="2972" w:type="dxa"/>
            <w:gridSpan w:val="2"/>
          </w:tcPr>
          <w:p w14:paraId="2771AE63" w14:textId="77777777" w:rsidR="00C828CE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（変更・中止・廃止）</w:t>
            </w:r>
          </w:p>
          <w:p w14:paraId="4F3BD385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予定年月日</w:t>
            </w:r>
          </w:p>
        </w:tc>
        <w:tc>
          <w:tcPr>
            <w:tcW w:w="6095" w:type="dxa"/>
          </w:tcPr>
          <w:p w14:paraId="452E8110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44708" w14:paraId="6AAF144E" w14:textId="77777777" w:rsidTr="00D32F0E">
        <w:tc>
          <w:tcPr>
            <w:tcW w:w="2972" w:type="dxa"/>
            <w:gridSpan w:val="2"/>
          </w:tcPr>
          <w:p w14:paraId="19EF3727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095" w:type="dxa"/>
          </w:tcPr>
          <w:p w14:paraId="092387D9" w14:textId="77777777" w:rsidR="00844708" w:rsidRPr="00C828CE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⑴　変更後の事業計画書</w:t>
            </w:r>
            <w:r w:rsidR="00C828CE">
              <w:rPr>
                <w:rFonts w:ascii="ＭＳ 明朝" w:eastAsia="ＭＳ 明朝" w:hAnsi="ＭＳ 明朝" w:hint="eastAsia"/>
                <w:sz w:val="24"/>
                <w:szCs w:val="24"/>
              </w:rPr>
              <w:t>(様式第1号</w:t>
            </w:r>
            <w:r w:rsidR="00D32F0E">
              <w:rPr>
                <w:rFonts w:ascii="ＭＳ 明朝" w:eastAsia="ＭＳ 明朝" w:hAnsi="ＭＳ 明朝" w:hint="eastAsia"/>
                <w:sz w:val="24"/>
                <w:szCs w:val="24"/>
              </w:rPr>
              <w:t>別紙２</w:t>
            </w:r>
            <w:r w:rsidR="00C828CE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331F378C" w14:textId="77777777" w:rsidR="00844708" w:rsidRPr="00C828CE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⑵　変更後の収支予算書</w:t>
            </w:r>
            <w:r w:rsidR="00C828CE">
              <w:rPr>
                <w:rFonts w:ascii="ＭＳ 明朝" w:eastAsia="ＭＳ 明朝" w:hAnsi="ＭＳ 明朝" w:hint="eastAsia"/>
                <w:sz w:val="24"/>
                <w:szCs w:val="24"/>
              </w:rPr>
              <w:t>(様式第1号</w:t>
            </w:r>
            <w:r w:rsidR="00D32F0E">
              <w:rPr>
                <w:rFonts w:ascii="ＭＳ 明朝" w:eastAsia="ＭＳ 明朝" w:hAnsi="ＭＳ 明朝" w:hint="eastAsia"/>
                <w:sz w:val="24"/>
                <w:szCs w:val="24"/>
              </w:rPr>
              <w:t>別紙３</w:t>
            </w:r>
            <w:r w:rsidR="00C828CE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  <w:p w14:paraId="4FA2B3AD" w14:textId="77777777" w:rsidR="00844708" w:rsidRDefault="00844708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⑶　見積書の写し又は金額を証明する書類</w:t>
            </w:r>
          </w:p>
          <w:p w14:paraId="2FD3C812" w14:textId="77777777" w:rsidR="00C828CE" w:rsidRDefault="00C828CE" w:rsidP="00435FC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⑷　その他市長が必要と認める書類</w:t>
            </w:r>
          </w:p>
        </w:tc>
      </w:tr>
    </w:tbl>
    <w:p w14:paraId="71EE8E9E" w14:textId="77777777" w:rsidR="00E56DB5" w:rsidRDefault="00E56DB5" w:rsidP="00CF2BB2">
      <w:pPr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sectPr w:rsidR="00E56DB5" w:rsidSect="00CF2BB2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CF2BB2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2025-04-11T02:18:00Z</dcterms:modified>
</cp:coreProperties>
</file>